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Fonts w:ascii="Trebuchet MS" w:cs="Trebuchet MS" w:hAnsi="Trebuchet MS" w:eastAsia="Trebuchet MS"/>
          <w:b w:val="1"/>
          <w:bCs w:val="1"/>
          <w:sz w:val="28"/>
          <w:szCs w:val="28"/>
          <w:u w:val="single"/>
        </w:rPr>
      </w:pPr>
      <w:r>
        <w:drawing>
          <wp:inline distT="0" distB="0" distL="0" distR="0">
            <wp:extent cx="2195830" cy="1344295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830" cy="13442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 w:val="1"/>
          <w:bCs w:val="1"/>
          <w:sz w:val="22"/>
          <w:szCs w:val="22"/>
          <w:u w:val="single"/>
          <w:rtl w:val="0"/>
          <w:lang w:val="en-US"/>
        </w:rPr>
        <w:t>BOOKING FORM</w:t>
      </w:r>
    </w:p>
    <w:p>
      <w:pPr>
        <w:pStyle w:val="Normal.0"/>
        <w:spacing w:after="0" w:line="240" w:lineRule="auto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>Please complete this form fully and return it, together with your deposit, to:-</w:t>
      </w:r>
    </w:p>
    <w:p>
      <w:pPr>
        <w:pStyle w:val="Normal.0"/>
        <w:spacing w:after="0" w:line="240" w:lineRule="auto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>Miss Marjorie Boyd</w:t>
        <w:tab/>
        <w:tab/>
        <w:tab/>
        <w:tab/>
        <w:t xml:space="preserve">Deposit enclosed </w:t>
      </w:r>
      <w:r>
        <w:rPr>
          <w:rFonts w:ascii="Trebuchet MS" w:hAnsi="Trebuchet MS" w:hint="default"/>
          <w:rtl w:val="0"/>
          <w:lang w:val="en-US"/>
        </w:rPr>
        <w:t>£</w:t>
      </w:r>
    </w:p>
    <w:p>
      <w:pPr>
        <w:pStyle w:val="Normal.0"/>
        <w:spacing w:after="0" w:line="240" w:lineRule="auto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>2 Chaucer Road</w:t>
        <w:tab/>
        <w:tab/>
        <w:tab/>
        <w:tab/>
      </w:r>
      <w:r>
        <w:rPr>
          <w:rFonts w:ascii="Trebuchet MS" w:hAnsi="Trebuchet MS"/>
          <w:b w:val="1"/>
          <w:bCs w:val="1"/>
          <w:color w:val="ff0000"/>
          <w:u w:color="ff0000"/>
          <w:rtl w:val="0"/>
          <w:lang w:val="en-US"/>
        </w:rPr>
        <w:t>THIS IS NON-RETURNABLE</w:t>
      </w:r>
    </w:p>
    <w:p>
      <w:pPr>
        <w:pStyle w:val="Normal.0"/>
        <w:spacing w:after="0" w:line="240" w:lineRule="auto"/>
        <w:jc w:val="both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rtl w:val="0"/>
          <w:lang w:val="en-US"/>
        </w:rPr>
        <w:t>St Helens WA10 6Jw</w:t>
        <w:tab/>
        <w:tab/>
        <w:tab/>
        <w:tab/>
        <w:t xml:space="preserve">All cheques to be made payable to: </w:t>
      </w:r>
    </w:p>
    <w:p>
      <w:pPr>
        <w:pStyle w:val="Normal.0"/>
        <w:spacing w:after="0" w:line="240" w:lineRule="auto"/>
        <w:jc w:val="both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rtl w:val="0"/>
          <w:lang w:val="en-US"/>
        </w:rPr>
        <w:t xml:space="preserve">07527 244 833     </w:t>
        <w:tab/>
        <w:tab/>
        <w:tab/>
        <w:tab/>
      </w:r>
      <w:r>
        <w:rPr>
          <w:rFonts w:ascii="Trebuchet MS" w:hAnsi="Trebuchet MS"/>
          <w:b w:val="1"/>
          <w:bCs w:val="1"/>
          <w:rtl w:val="0"/>
          <w:lang w:val="en-US"/>
        </w:rPr>
        <w:t>Merseyside Guide Association (Woodbank)</w:t>
      </w:r>
      <w:r>
        <w:tab/>
      </w:r>
    </w:p>
    <w:p>
      <w:pPr>
        <w:pStyle w:val="Normal.0"/>
        <w:spacing w:after="0" w:line="240" w:lineRule="auto"/>
        <w:jc w:val="both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rtl w:val="0"/>
          <w:lang w:val="en-US"/>
        </w:rPr>
        <w:t>activitycentre13@gmail.com</w:t>
        <w:tab/>
        <w:tab/>
        <w:t xml:space="preserve">           Balance to be received </w:t>
      </w:r>
      <w:r>
        <w:rPr>
          <w:rFonts w:ascii="Trebuchet MS" w:hAnsi="Trebuchet MS"/>
          <w:b w:val="1"/>
          <w:bCs w:val="1"/>
          <w:rtl w:val="0"/>
          <w:lang w:val="en-US"/>
        </w:rPr>
        <w:t>21 DAYS prior to arrival at Woodbank.</w:t>
      </w:r>
    </w:p>
    <w:p>
      <w:pPr>
        <w:pStyle w:val="Normal.0"/>
        <w:spacing w:after="0" w:line="240" w:lineRule="auto"/>
        <w:ind w:left="4320" w:firstLine="0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>Please enclose a stamped addressed envelope if you require a receipt.</w:t>
      </w:r>
    </w:p>
    <w:p>
      <w:pPr>
        <w:pStyle w:val="Normal.0"/>
        <w:spacing w:after="0" w:line="240" w:lineRule="auto"/>
        <w:jc w:val="both"/>
      </w:pPr>
      <w:r>
        <w:tab/>
        <w:tab/>
      </w:r>
    </w:p>
    <w:tbl>
      <w:tblPr>
        <w:tblW w:w="102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0"/>
        <w:gridCol w:w="1353"/>
        <w:gridCol w:w="1347"/>
        <w:gridCol w:w="920"/>
        <w:gridCol w:w="160"/>
        <w:gridCol w:w="1890"/>
        <w:gridCol w:w="815"/>
        <w:gridCol w:w="2340"/>
      </w:tblGrid>
      <w:tr>
        <w:tblPrEx>
          <w:shd w:val="clear" w:color="auto" w:fill="ced7e7"/>
        </w:tblPrEx>
        <w:trPr>
          <w:trHeight w:val="611" w:hRule="atLeast"/>
        </w:trPr>
        <w:tc>
          <w:tcPr>
            <w:tcW w:type="dxa" w:w="1026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tLeast"/>
            </w:pPr>
            <w:r>
              <w:rPr>
                <w:rFonts w:ascii="Trebuchet MS" w:hAnsi="Trebuchet MS"/>
                <w:rtl w:val="0"/>
                <w:lang w:val="en-US"/>
              </w:rPr>
              <w:t>Guider in Charge</w:t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1026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tLeast"/>
              <w:rPr>
                <w:rFonts w:ascii="Trebuchet MS" w:cs="Trebuchet MS" w:hAnsi="Trebuchet MS" w:eastAsia="Trebuchet MS"/>
              </w:rPr>
            </w:pPr>
            <w:r>
              <w:rPr>
                <w:rFonts w:ascii="Trebuchet MS" w:hAnsi="Trebuchet MS"/>
                <w:rtl w:val="0"/>
                <w:lang w:val="en-US"/>
              </w:rPr>
              <w:t>Address</w:t>
            </w:r>
          </w:p>
          <w:p>
            <w:pPr>
              <w:pStyle w:val="Normal.0"/>
              <w:spacing w:after="0" w:line="360" w:lineRule="atLeast"/>
              <w:rPr>
                <w:rFonts w:ascii="Trebuchet MS" w:cs="Trebuchet MS" w:hAnsi="Trebuchet MS" w:eastAsia="Trebuchet MS"/>
                <w:lang w:val="en-US"/>
              </w:rPr>
            </w:pPr>
          </w:p>
          <w:p>
            <w:pPr>
              <w:pStyle w:val="Normal.0"/>
              <w:bidi w:val="0"/>
              <w:spacing w:after="0"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rtl w:val="0"/>
                <w:lang w:val="en-US"/>
              </w:rPr>
              <w:t xml:space="preserve">                                                                     Postcode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506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tLeast"/>
            </w:pPr>
            <w:r>
              <w:rPr>
                <w:rFonts w:ascii="Trebuchet MS" w:hAnsi="Trebuchet MS"/>
                <w:rtl w:val="0"/>
                <w:lang w:val="en-US"/>
              </w:rPr>
              <w:t>Email address</w:t>
            </w:r>
          </w:p>
        </w:tc>
        <w:tc>
          <w:tcPr>
            <w:tcW w:type="dxa" w:w="520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tLeast"/>
              <w:rPr>
                <w:rFonts w:ascii="Trebuchet MS" w:cs="Trebuchet MS" w:hAnsi="Trebuchet MS" w:eastAsia="Trebuchet MS"/>
              </w:rPr>
            </w:pPr>
            <w:r>
              <w:rPr>
                <w:rFonts w:ascii="Trebuchet MS" w:hAnsi="Trebuchet MS"/>
                <w:rtl w:val="0"/>
                <w:lang w:val="en-US"/>
              </w:rPr>
              <w:t>Tel no</w:t>
            </w:r>
          </w:p>
          <w:p>
            <w:pPr>
              <w:pStyle w:val="Normal.0"/>
              <w:bidi w:val="0"/>
              <w:spacing w:after="0"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rtl w:val="0"/>
                <w:lang w:val="en-US"/>
              </w:rPr>
              <w:t>Mobile no</w:t>
            </w:r>
          </w:p>
        </w:tc>
      </w:tr>
      <w:tr>
        <w:tblPrEx>
          <w:shd w:val="clear" w:color="auto" w:fill="ced7e7"/>
        </w:tblPrEx>
        <w:trPr>
          <w:trHeight w:val="611" w:hRule="atLeast"/>
        </w:trPr>
        <w:tc>
          <w:tcPr>
            <w:tcW w:type="dxa" w:w="506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tLeast"/>
            </w:pPr>
            <w:r>
              <w:rPr>
                <w:rFonts w:ascii="Trebuchet MS" w:hAnsi="Trebuchet MS"/>
                <w:rtl w:val="0"/>
                <w:lang w:val="en-US"/>
              </w:rPr>
              <w:t>County</w:t>
            </w:r>
          </w:p>
        </w:tc>
        <w:tc>
          <w:tcPr>
            <w:tcW w:type="dxa" w:w="520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tLeast"/>
            </w:pPr>
            <w:r>
              <w:rPr>
                <w:rFonts w:ascii="Trebuchet MS" w:hAnsi="Trebuchet MS"/>
                <w:rtl w:val="0"/>
                <w:lang w:val="en-US"/>
              </w:rPr>
              <w:t>Division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1026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tLeast"/>
            </w:pPr>
            <w:r>
              <w:rPr>
                <w:rFonts w:ascii="Trebuchet MS" w:hAnsi="Trebuchet MS"/>
                <w:rtl w:val="0"/>
                <w:lang w:val="en-US"/>
              </w:rPr>
              <w:t>Unit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1026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tLeast"/>
            </w:pPr>
            <w:r>
              <w:rPr>
                <w:rFonts w:ascii="Trebuchet MS" w:hAnsi="Trebuchet MS"/>
                <w:rtl w:val="0"/>
                <w:lang w:val="en-US"/>
              </w:rPr>
              <w:t>Is this your first visit to Woodbank?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7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tLeast"/>
            </w:pPr>
            <w:r>
              <w:rPr>
                <w:rFonts w:ascii="Trebuchet MS" w:hAnsi="Trebuchet MS"/>
                <w:rtl w:val="0"/>
                <w:lang w:val="en-US"/>
              </w:rPr>
              <w:t xml:space="preserve">I wish to book Woodbank from:- </w:t>
            </w:r>
          </w:p>
        </w:tc>
        <w:tc>
          <w:tcPr>
            <w:tcW w:type="dxa" w:w="242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tLeast"/>
            </w:pPr>
            <w:r>
              <w:rPr>
                <w:rFonts w:ascii="Trebuchet MS" w:hAnsi="Trebuchet MS"/>
                <w:rtl w:val="0"/>
                <w:lang w:val="en-US"/>
              </w:rPr>
              <w:t>Day</w:t>
            </w:r>
          </w:p>
        </w:tc>
        <w:tc>
          <w:tcPr>
            <w:tcW w:type="dxa" w:w="27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tLeast"/>
            </w:pPr>
            <w:r>
              <w:rPr>
                <w:rFonts w:ascii="Trebuchet MS" w:hAnsi="Trebuchet MS"/>
                <w:rtl w:val="0"/>
                <w:lang w:val="en-US"/>
              </w:rPr>
              <w:t>Date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tLeast"/>
            </w:pPr>
            <w:r>
              <w:rPr>
                <w:rFonts w:ascii="Trebuchet MS" w:hAnsi="Trebuchet MS"/>
                <w:rtl w:val="0"/>
                <w:lang w:val="en-US"/>
              </w:rPr>
              <w:t>Time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7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tLeast"/>
            </w:pPr>
            <w:r>
              <w:rPr>
                <w:rFonts w:ascii="Trebuchet MS" w:hAnsi="Trebuchet MS"/>
                <w:rtl w:val="0"/>
                <w:lang w:val="en-US"/>
              </w:rPr>
              <w:t xml:space="preserve">                                      until:-</w:t>
            </w:r>
          </w:p>
        </w:tc>
        <w:tc>
          <w:tcPr>
            <w:tcW w:type="dxa" w:w="242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tLeast"/>
            </w:pPr>
            <w:r>
              <w:rPr>
                <w:rFonts w:ascii="Trebuchet MS" w:hAnsi="Trebuchet MS"/>
                <w:rtl w:val="0"/>
                <w:lang w:val="en-US"/>
              </w:rPr>
              <w:t>Day</w:t>
            </w:r>
          </w:p>
        </w:tc>
        <w:tc>
          <w:tcPr>
            <w:tcW w:type="dxa" w:w="27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tLeast"/>
            </w:pPr>
            <w:r>
              <w:rPr>
                <w:rFonts w:ascii="Trebuchet MS" w:hAnsi="Trebuchet MS"/>
                <w:rtl w:val="0"/>
                <w:lang w:val="en-US"/>
              </w:rPr>
              <w:t>Date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tLeast"/>
            </w:pPr>
            <w:r>
              <w:rPr>
                <w:rFonts w:ascii="Trebuchet MS" w:hAnsi="Trebuchet MS"/>
                <w:rtl w:val="0"/>
                <w:lang w:val="en-US"/>
              </w:rPr>
              <w:t>Time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4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tLeast"/>
              <w:rPr>
                <w:rFonts w:ascii="Trebuchet MS" w:cs="Trebuchet MS" w:hAnsi="Trebuchet MS" w:eastAsia="Trebuchet MS"/>
                <w:lang w:val="en-US"/>
              </w:rPr>
            </w:pPr>
          </w:p>
          <w:p>
            <w:pPr>
              <w:pStyle w:val="Normal.0"/>
              <w:bidi w:val="0"/>
              <w:spacing w:after="0"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rtl w:val="0"/>
                <w:lang w:val="en-US"/>
              </w:rPr>
              <w:t>Number of</w:t>
            </w:r>
          </w:p>
        </w:tc>
        <w:tc>
          <w:tcPr>
            <w:tcW w:type="dxa" w:w="27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tLeast"/>
            </w:pPr>
            <w:r>
              <w:rPr>
                <w:rFonts w:ascii="Trebuchet MS" w:hAnsi="Trebuchet MS"/>
                <w:rtl w:val="0"/>
                <w:lang w:val="en-US"/>
              </w:rPr>
              <w:t>Rainbows</w:t>
            </w:r>
          </w:p>
        </w:tc>
        <w:tc>
          <w:tcPr>
            <w:tcW w:type="dxa" w:w="297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tLeast"/>
            </w:pPr>
            <w:r>
              <w:rPr>
                <w:rFonts w:ascii="Trebuchet MS" w:hAnsi="Trebuchet MS"/>
                <w:rtl w:val="0"/>
                <w:lang w:val="en-US"/>
              </w:rPr>
              <w:t>Brownies</w:t>
            </w:r>
          </w:p>
        </w:tc>
        <w:tc>
          <w:tcPr>
            <w:tcW w:type="dxa" w:w="31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tLeast"/>
            </w:pPr>
            <w:r>
              <w:rPr>
                <w:rFonts w:ascii="Trebuchet MS" w:hAnsi="Trebuchet MS"/>
                <w:rtl w:val="0"/>
                <w:lang w:val="en-US"/>
              </w:rPr>
              <w:t>Guides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4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tLeast"/>
            </w:pPr>
            <w:r>
              <w:rPr>
                <w:rFonts w:ascii="Trebuchet MS" w:hAnsi="Trebuchet MS"/>
                <w:rtl w:val="0"/>
                <w:lang w:val="en-US"/>
              </w:rPr>
              <w:t>Senior Section</w:t>
            </w:r>
          </w:p>
        </w:tc>
        <w:tc>
          <w:tcPr>
            <w:tcW w:type="dxa" w:w="297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tLeast"/>
            </w:pPr>
            <w:r>
              <w:rPr>
                <w:rFonts w:ascii="Trebuchet MS" w:hAnsi="Trebuchet MS"/>
                <w:rtl w:val="0"/>
                <w:lang w:val="en-US"/>
              </w:rPr>
              <w:t>Guiders</w:t>
            </w:r>
          </w:p>
        </w:tc>
        <w:tc>
          <w:tcPr>
            <w:tcW w:type="dxa" w:w="31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tLeast"/>
            </w:pPr>
            <w:r>
              <w:rPr>
                <w:rFonts w:ascii="Trebuchet MS" w:hAnsi="Trebuchet MS"/>
                <w:rtl w:val="0"/>
                <w:lang w:val="en-US"/>
              </w:rPr>
              <w:t>Others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</w:pPr>
    </w:p>
    <w:p>
      <w:pPr>
        <w:pStyle w:val="Normal.0"/>
        <w:spacing w:after="0" w:line="240" w:lineRule="auto"/>
        <w:jc w:val="both"/>
        <w:rPr>
          <w:rFonts w:ascii="Trebuchet MS" w:cs="Trebuchet MS" w:hAnsi="Trebuchet MS" w:eastAsia="Trebuchet MS"/>
        </w:rPr>
      </w:pPr>
    </w:p>
    <w:p>
      <w:pPr>
        <w:pStyle w:val="Normal.0"/>
        <w:spacing w:after="0" w:line="240" w:lineRule="auto"/>
        <w:jc w:val="both"/>
        <w:rPr>
          <w:rFonts w:ascii="Trebuchet MS" w:cs="Trebuchet MS" w:hAnsi="Trebuchet MS" w:eastAsia="Trebuchet MS"/>
        </w:rPr>
      </w:pPr>
    </w:p>
    <w:p>
      <w:pPr>
        <w:pStyle w:val="Normal.0"/>
        <w:spacing w:after="0" w:line="240" w:lineRule="auto"/>
        <w:jc w:val="both"/>
        <w:rPr>
          <w:rFonts w:ascii="Trebuchet MS" w:cs="Trebuchet MS" w:hAnsi="Trebuchet MS" w:eastAsia="Trebuchet MS"/>
          <w:b w:val="1"/>
          <w:bCs w:val="1"/>
          <w:color w:val="e70000"/>
          <w:u w:color="e70000"/>
        </w:rPr>
      </w:pPr>
      <w:r>
        <w:rPr>
          <w:rFonts w:ascii="Trebuchet MS" w:hAnsi="Trebuchet MS"/>
          <w:b w:val="1"/>
          <w:bCs w:val="1"/>
          <w:color w:val="e70000"/>
          <w:u w:color="e70000"/>
          <w:rtl w:val="0"/>
          <w:lang w:val="en-US"/>
        </w:rPr>
        <w:t>A copy of Residential Event Notification form to be forwarded with final payment.</w:t>
      </w:r>
    </w:p>
    <w:p>
      <w:pPr>
        <w:pStyle w:val="Normal.0"/>
        <w:spacing w:after="0" w:line="240" w:lineRule="auto"/>
        <w:jc w:val="both"/>
        <w:rPr>
          <w:rFonts w:ascii="Trebuchet MS" w:cs="Trebuchet MS" w:hAnsi="Trebuchet MS" w:eastAsia="Trebuchet MS"/>
          <w:b w:val="1"/>
          <w:bCs w:val="1"/>
          <w:color w:val="3f691e"/>
          <w:u w:val="single" w:color="3f691e"/>
        </w:rPr>
      </w:pPr>
      <w:r>
        <w:rPr>
          <w:rFonts w:ascii="Trebuchet MS" w:hAnsi="Trebuchet MS"/>
          <w:color w:val="2b4714"/>
          <w:u w:val="single" w:color="2b4714"/>
          <w:rtl w:val="0"/>
          <w:lang w:val="en-US"/>
        </w:rPr>
        <w:t>Users</w:t>
      </w:r>
      <w:r>
        <w:rPr>
          <w:rFonts w:ascii="Trebuchet MS" w:hAnsi="Trebuchet MS"/>
          <w:rtl w:val="0"/>
          <w:lang w:val="en-US"/>
        </w:rPr>
        <w:t xml:space="preserve"> are required to arrive after 4.00pm on the day of arrival and leave before 4.00pm on the day of departure. </w:t>
      </w:r>
      <w:r>
        <w:rPr>
          <w:rFonts w:ascii="Trebuchet MS" w:hAnsi="Trebuchet MS"/>
          <w:b w:val="1"/>
          <w:bCs w:val="1"/>
          <w:rtl w:val="0"/>
          <w:lang w:val="en-US"/>
        </w:rPr>
        <w:t xml:space="preserve"> It is</w:t>
      </w:r>
      <w:r>
        <w:rPr>
          <w:rFonts w:ascii="Trebuchet MS" w:hAnsi="Trebuchet MS"/>
          <w:rtl w:val="0"/>
          <w:lang w:val="en-US"/>
        </w:rPr>
        <w:t xml:space="preserve"> </w:t>
      </w:r>
      <w:r>
        <w:rPr>
          <w:rFonts w:ascii="Trebuchet MS" w:hAnsi="Trebuchet MS"/>
          <w:b w:val="1"/>
          <w:bCs w:val="1"/>
          <w:rtl w:val="0"/>
          <w:lang w:val="en-US"/>
        </w:rPr>
        <w:t xml:space="preserve">important to adhere to these times.  </w:t>
      </w:r>
    </w:p>
    <w:p>
      <w:pPr>
        <w:pStyle w:val="Normal.0"/>
        <w:spacing w:after="0" w:line="240" w:lineRule="auto"/>
        <w:jc w:val="both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en-US"/>
        </w:rPr>
        <w:t>A booking cancelled within 56 days of the event is liable for half the full amount.</w:t>
      </w:r>
    </w:p>
    <w:p>
      <w:pPr>
        <w:pStyle w:val="Normal.0"/>
        <w:spacing w:after="0" w:line="240" w:lineRule="auto"/>
        <w:jc w:val="both"/>
        <w:rPr>
          <w:rFonts w:ascii="Trebuchet MS" w:cs="Trebuchet MS" w:hAnsi="Trebuchet MS" w:eastAsia="Trebuchet MS"/>
          <w:b w:val="1"/>
          <w:bCs w:val="1"/>
          <w:u w:val="single"/>
        </w:rPr>
      </w:pPr>
      <w:r>
        <w:rPr>
          <w:rFonts w:ascii="Trebuchet MS" w:hAnsi="Trebuchet MS"/>
          <w:b w:val="1"/>
          <w:bCs w:val="1"/>
          <w:u w:val="single"/>
          <w:rtl w:val="0"/>
          <w:lang w:val="en-US"/>
        </w:rPr>
        <w:t>PLEASE NOTE THERE ARE NO FACILITIES FOR MALE RESIDENTS.</w:t>
      </w:r>
    </w:p>
    <w:p>
      <w:pPr>
        <w:pStyle w:val="Normal.0"/>
        <w:spacing w:after="0" w:line="240" w:lineRule="auto"/>
        <w:jc w:val="both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Normal.0"/>
        <w:spacing w:after="0" w:line="240" w:lineRule="atLeast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b w:val="1"/>
          <w:bCs w:val="1"/>
          <w:u w:val="single"/>
          <w:rtl w:val="0"/>
          <w:lang w:val="en-US"/>
        </w:rPr>
        <w:t>APPLICANT</w:t>
      </w:r>
      <w:r>
        <w:rPr>
          <w:rFonts w:ascii="Trebuchet MS" w:hAnsi="Trebuchet MS"/>
          <w:b w:val="1"/>
          <w:bCs w:val="1"/>
          <w:rtl w:val="0"/>
          <w:lang w:val="en-US"/>
        </w:rPr>
        <w:t>:</w:t>
        <w:tab/>
        <w:tab/>
      </w:r>
      <w:r>
        <w:rPr>
          <w:rFonts w:ascii="Trebuchet MS" w:hAnsi="Trebuchet MS"/>
          <w:rtl w:val="0"/>
          <w:lang w:val="en-US"/>
        </w:rPr>
        <w:t>I hold a Guide Holiday/Brownie Holiday licence</w:t>
      </w:r>
    </w:p>
    <w:p>
      <w:pPr>
        <w:pStyle w:val="Normal.0"/>
        <w:spacing w:after="0" w:line="240" w:lineRule="atLeast"/>
        <w:jc w:val="both"/>
        <w:rPr>
          <w:rFonts w:ascii="Trebuchet MS" w:cs="Trebuchet MS" w:hAnsi="Trebuchet MS" w:eastAsia="Trebuchet MS"/>
        </w:rPr>
      </w:pPr>
      <w:r>
        <w:rPr>
          <w:rFonts w:ascii="Trebuchet MS" w:cs="Trebuchet MS" w:hAnsi="Trebuchet MS" w:eastAsia="Trebuchet MS"/>
        </w:rPr>
        <w:tab/>
        <w:tab/>
        <w:tab/>
      </w:r>
      <w:r>
        <w:rPr>
          <w:rFonts w:ascii="Trebuchet MS" w:hAnsi="Trebuchet MS"/>
          <w:b w:val="1"/>
          <w:bCs w:val="1"/>
          <w:rtl w:val="0"/>
          <w:lang w:val="en-US"/>
        </w:rPr>
        <w:t>I wish to be tested</w:t>
      </w:r>
      <w:r>
        <w:rPr>
          <w:rFonts w:ascii="Trebuchet MS" w:hAnsi="Trebuchet MS"/>
          <w:rtl w:val="0"/>
          <w:lang w:val="en-US"/>
        </w:rPr>
        <w:t xml:space="preserve"> for my Guide Holiday/Brownie Holiday licence</w:t>
      </w:r>
    </w:p>
    <w:p>
      <w:pPr>
        <w:pStyle w:val="Normal.0"/>
        <w:spacing w:after="0" w:line="240" w:lineRule="atLeast"/>
        <w:jc w:val="both"/>
        <w:rPr>
          <w:rFonts w:ascii="Trebuchet MS" w:cs="Trebuchet MS" w:hAnsi="Trebuchet MS" w:eastAsia="Trebuchet MS"/>
        </w:rPr>
      </w:pPr>
    </w:p>
    <w:p>
      <w:pPr>
        <w:pStyle w:val="Normal.0"/>
        <w:spacing w:after="0" w:line="360" w:lineRule="atLeast"/>
        <w:jc w:val="both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en-US"/>
        </w:rPr>
        <w:t>Applicant</w:t>
      </w:r>
      <w:r>
        <w:rPr>
          <w:rFonts w:ascii="Trebuchet MS" w:hAnsi="Trebuchet MS" w:hint="default"/>
          <w:b w:val="1"/>
          <w:bCs w:val="1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rtl w:val="0"/>
          <w:lang w:val="en-US"/>
        </w:rPr>
        <w:t>s signature ..............................................Date.........................</w:t>
      </w:r>
    </w:p>
    <w:p>
      <w:pPr>
        <w:pStyle w:val="Normal.0"/>
        <w:spacing w:after="0" w:line="240" w:lineRule="auto"/>
        <w:jc w:val="both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Normal.0"/>
        <w:spacing w:after="0" w:line="240" w:lineRule="auto"/>
        <w:jc w:val="both"/>
      </w:pPr>
      <w:r>
        <w:rPr>
          <w:rFonts w:ascii="Trebuchet MS" w:hAnsi="Trebuchet MS"/>
          <w:b w:val="1"/>
          <w:bCs w:val="1"/>
          <w:u w:val="single"/>
          <w:rtl w:val="0"/>
          <w:lang w:val="en-US"/>
        </w:rPr>
        <w:t>By signing this you are agreeing to follow Woodbank</w:t>
      </w:r>
      <w:r>
        <w:rPr>
          <w:rFonts w:ascii="Trebuchet MS" w:hAnsi="Trebuchet MS" w:hint="default"/>
          <w:b w:val="1"/>
          <w:bCs w:val="1"/>
          <w:u w:val="single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u w:val="single"/>
          <w:rtl w:val="0"/>
          <w:lang w:val="en-US"/>
        </w:rPr>
        <w:t>s policies as per information booklet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1900" w:h="16840" w:orient="portrait"/>
      <w:pgMar w:top="567" w:right="567" w:bottom="567" w:left="567" w:header="142" w:footer="28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